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4D23" w14:textId="77777777" w:rsidR="00920466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2A2F2928" w14:textId="77777777" w:rsidR="00920466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1F3864"/>
          <w:sz w:val="20"/>
          <w:szCs w:val="20"/>
        </w:rPr>
        <w:t>TERMS OF REFERENCE</w:t>
      </w:r>
    </w:p>
    <w:p w14:paraId="6E4ABD85" w14:textId="77777777" w:rsidR="00920466" w:rsidRDefault="00000000">
      <w:pPr>
        <w:spacing w:after="160"/>
        <w:jc w:val="center"/>
        <w:rPr>
          <w:b/>
          <w:bCs/>
          <w:color w:val="2E75B6"/>
          <w:sz w:val="24"/>
          <w:szCs w:val="24"/>
        </w:rPr>
      </w:pPr>
      <w:r w:rsidRPr="00363343">
        <w:rPr>
          <w:b/>
          <w:bCs/>
          <w:color w:val="2E75B6"/>
          <w:sz w:val="24"/>
          <w:szCs w:val="24"/>
        </w:rPr>
        <w:t>Judiciary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363343" w:rsidRPr="005A3BD4" w14:paraId="70B70C92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73F62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7354C" w14:textId="0B12DEBD" w:rsidR="00363343" w:rsidRPr="005A3BD4" w:rsidRDefault="00363343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24045BE9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646AF11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363343" w:rsidRPr="005A3BD4" w14:paraId="4767DD7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6A1E5F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1BFA8E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363343" w:rsidRPr="005A3BD4" w14:paraId="69E1595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83429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5F47E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363343" w:rsidRPr="005A3BD4" w14:paraId="0FA370A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2C6693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67C955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363343" w:rsidRPr="005A3BD4" w14:paraId="0646E19B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4DDE2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60D135" w14:textId="77777777" w:rsidR="00363343" w:rsidRPr="005A3BD4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363343" w14:paraId="084684A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9BAD1" w14:textId="77777777" w:rsidR="00363343" w:rsidRPr="005A3BD4" w:rsidRDefault="00363343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90D703" w14:textId="77777777" w:rsidR="00363343" w:rsidRDefault="00363343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22958E4B" w14:textId="77777777" w:rsidR="00363343" w:rsidRPr="005A3BD4" w:rsidRDefault="00363343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E80A4FE" w14:textId="77777777" w:rsidR="00363343" w:rsidRDefault="00363343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51AA8903" w14:textId="77777777" w:rsidR="00920466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COMPOSITION</w:t>
      </w:r>
    </w:p>
    <w:p w14:paraId="165711C8" w14:textId="5D9A1ED2" w:rsidR="009204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Made up of members who preferably hold the Bronze Medallion </w:t>
      </w:r>
      <w:r w:rsidR="0036334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</w:p>
    <w:p w14:paraId="2551E965" w14:textId="77777777" w:rsidR="009204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Nominations called for at the Annual General Meeting and endorsed by the Board.</w:t>
      </w:r>
    </w:p>
    <w:p w14:paraId="527382F5" w14:textId="77777777" w:rsidR="009204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final Judiciary selected by the Board when required.</w:t>
      </w:r>
    </w:p>
    <w:p w14:paraId="3473E4D8" w14:textId="77777777" w:rsidR="009204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 Complaints Manager may convene a Judiciary with additional members when required (refer SLSA Complaints Resolution Policy 6:06).</w:t>
      </w:r>
    </w:p>
    <w:p w14:paraId="5D1F0543" w14:textId="77777777" w:rsidR="009204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 Judiciary shall elect their own Chairperson.</w:t>
      </w:r>
    </w:p>
    <w:p w14:paraId="0A19D088" w14:textId="77777777" w:rsidR="00920466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 &amp; RESPONSIBILITIES</w:t>
      </w:r>
    </w:p>
    <w:p w14:paraId="1B61A82E" w14:textId="77777777" w:rsidR="009204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Carry out the duties as outlined in the SLSA Complaints Resolution Policy 6:06.</w:t>
      </w:r>
    </w:p>
    <w:p w14:paraId="0C7DBE16" w14:textId="77777777" w:rsidR="00920466" w:rsidRDefault="00920466">
      <w:pPr>
        <w:spacing w:before="80"/>
        <w:rPr>
          <w:sz w:val="20"/>
          <w:szCs w:val="20"/>
        </w:rPr>
      </w:pPr>
    </w:p>
    <w:p w14:paraId="4EF20F82" w14:textId="77777777" w:rsidR="00920466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1600"/>
        <w:gridCol w:w="1800"/>
        <w:gridCol w:w="4760"/>
      </w:tblGrid>
      <w:tr w:rsidR="00920466" w14:paraId="44862A90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9CCF0" w14:textId="77777777" w:rsidR="0092046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47DD72" w14:textId="77777777" w:rsidR="0092046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7121D" w14:textId="77777777" w:rsidR="0092046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4EC91D" w14:textId="77777777" w:rsidR="0092046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920466" w14:paraId="053907E2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1BA5A9" w14:textId="77777777" w:rsidR="0092046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AF2BF2" w14:textId="77777777" w:rsidR="0092046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5BDCD" w14:textId="77777777" w:rsidR="0092046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F47FA" w14:textId="2F5AAF87" w:rsidR="0092046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Initial document — extracted from Club By-Laws</w:t>
            </w:r>
            <w:r w:rsidR="00363343">
              <w:rPr>
                <w:b/>
                <w:bCs/>
                <w:sz w:val="20"/>
                <w:szCs w:val="20"/>
              </w:rPr>
              <w:t xml:space="preserve"> and updated in line with new Constitution</w:t>
            </w:r>
          </w:p>
        </w:tc>
      </w:tr>
      <w:tr w:rsidR="00920466" w14:paraId="1E3A170E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F01635" w14:textId="77777777" w:rsidR="00920466" w:rsidRDefault="00920466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90D66E" w14:textId="77777777" w:rsidR="00920466" w:rsidRDefault="00920466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7F1872" w14:textId="77777777" w:rsidR="00920466" w:rsidRDefault="00920466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D9A921" w14:textId="77777777" w:rsidR="00920466" w:rsidRDefault="00920466">
            <w:pPr>
              <w:rPr>
                <w:sz w:val="20"/>
                <w:szCs w:val="20"/>
              </w:rPr>
            </w:pPr>
          </w:p>
        </w:tc>
      </w:tr>
      <w:tr w:rsidR="00920466" w14:paraId="4FC4F174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93332D" w14:textId="77777777" w:rsidR="00920466" w:rsidRDefault="00920466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1F1CF0" w14:textId="77777777" w:rsidR="00920466" w:rsidRDefault="00920466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609FE" w14:textId="77777777" w:rsidR="00920466" w:rsidRDefault="00920466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A10D8" w14:textId="77777777" w:rsidR="00920466" w:rsidRDefault="00920466">
            <w:pPr>
              <w:rPr>
                <w:sz w:val="20"/>
                <w:szCs w:val="20"/>
              </w:rPr>
            </w:pPr>
          </w:p>
        </w:tc>
      </w:tr>
    </w:tbl>
    <w:p w14:paraId="516FD7D1" w14:textId="77777777" w:rsidR="00920466" w:rsidRDefault="00920466">
      <w:pPr>
        <w:spacing w:before="160"/>
        <w:rPr>
          <w:sz w:val="20"/>
          <w:szCs w:val="20"/>
        </w:rPr>
      </w:pPr>
    </w:p>
    <w:p w14:paraId="4AB73D40" w14:textId="77777777" w:rsidR="00920466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920466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CE6F" w14:textId="77777777" w:rsidR="002F1C30" w:rsidRDefault="002F1C30">
      <w:r>
        <w:separator/>
      </w:r>
    </w:p>
  </w:endnote>
  <w:endnote w:type="continuationSeparator" w:id="0">
    <w:p w14:paraId="6A0A9C36" w14:textId="77777777" w:rsidR="002F1C30" w:rsidRDefault="002F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91A856C-2123-43FE-A7B9-DE5B7F6FE23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30D5F48-1083-4743-B041-F60D3BBFA1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0020B2F-ABC4-4ED7-98AF-54CB79A3A1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38F1" w14:textId="77777777" w:rsidR="00920466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63343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363343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E6907" w14:textId="77777777" w:rsidR="002F1C30" w:rsidRDefault="002F1C30">
      <w:r>
        <w:separator/>
      </w:r>
    </w:p>
  </w:footnote>
  <w:footnote w:type="continuationSeparator" w:id="0">
    <w:p w14:paraId="0611CCE5" w14:textId="77777777" w:rsidR="002F1C30" w:rsidRDefault="002F1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18F4B" w14:textId="77777777" w:rsidR="00920466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>Seacliff SLSC  —  Terms of Reference: Judiciary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236"/>
    <w:multiLevelType w:val="multilevel"/>
    <w:tmpl w:val="AA56114A"/>
    <w:lvl w:ilvl="0">
      <w:start w:val="1"/>
      <w:numFmt w:val="bullet"/>
      <w:lvlText w:val="•"/>
      <w:lvlJc w:val="left"/>
      <w:pPr>
        <w:ind w:left="540" w:hanging="3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4234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466"/>
    <w:rsid w:val="002F1C30"/>
    <w:rsid w:val="00363343"/>
    <w:rsid w:val="00920466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E0A82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5nKtMDfPZ/UjgxLBqRNWG0TGg==">CgMxLjA4AHIhMURsZERaRHVQVGR6bWR4Vlg1dEF2cVBGdjRUVTVHZ2Jx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966</Characters>
  <Application>Microsoft Office Word</Application>
  <DocSecurity>0</DocSecurity>
  <Lines>31</Lines>
  <Paragraphs>22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2026-07-09T03:56:00Z</dcterms:created>
  <dcterms:modified xsi:type="dcterms:W3CDTF">2026-07-09T03:58:00Z</dcterms:modified>
</cp:coreProperties>
</file>