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11E9" w14:textId="77777777" w:rsidR="00966D9A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23EF6BA" w14:textId="77777777" w:rsidR="00966D9A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548C2AAA" w14:textId="2FD5AE7E" w:rsidR="00966D9A" w:rsidRDefault="008153C5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Grants and Sponsorship Sub 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0B087B" w:rsidRPr="005A3BD4" w14:paraId="1CFFA480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E3F94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C9D16E" w14:textId="6D703384" w:rsidR="000B087B" w:rsidRPr="005A3BD4" w:rsidRDefault="000B08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509B9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5F74396F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8CC3450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0B087B" w:rsidRPr="005A3BD4" w14:paraId="3773AD7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68843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629F1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0B087B" w:rsidRPr="005A3BD4" w14:paraId="356E8AB3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34AF5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F7BD6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0B087B" w:rsidRPr="005A3BD4" w14:paraId="73B73D9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BB337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73C0A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0B087B" w:rsidRPr="005A3BD4" w14:paraId="62BF604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2FAFC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37EAB" w14:textId="77777777" w:rsidR="000B087B" w:rsidRPr="005A3BD4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0B087B" w14:paraId="1C03272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DC7A73" w14:textId="77777777" w:rsidR="000B087B" w:rsidRPr="005A3BD4" w:rsidRDefault="000B087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5269A4" w14:textId="77777777" w:rsidR="000B087B" w:rsidRDefault="000B087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57AB8694" w14:textId="77777777" w:rsidR="000B087B" w:rsidRPr="005A3BD4" w:rsidRDefault="000B087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A56B8F9" w14:textId="77777777" w:rsidR="000B087B" w:rsidRDefault="000B087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76F165D6" w14:textId="61A9B6F9" w:rsidR="00966D9A" w:rsidRDefault="008153C5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PURPOSE</w:t>
      </w:r>
    </w:p>
    <w:p w14:paraId="5B3DFE2D" w14:textId="2DC1A05E" w:rsidR="008153C5" w:rsidRPr="008153C5" w:rsidRDefault="008153C5" w:rsidP="008153C5">
      <w:pPr>
        <w:spacing w:after="120"/>
        <w:ind w:left="142"/>
        <w:rPr>
          <w:sz w:val="20"/>
          <w:szCs w:val="20"/>
        </w:rPr>
      </w:pPr>
      <w:r w:rsidRPr="008153C5">
        <w:rPr>
          <w:sz w:val="20"/>
          <w:szCs w:val="20"/>
        </w:rPr>
        <w:t xml:space="preserve">The Grants and </w:t>
      </w:r>
      <w:r w:rsidR="000B087B" w:rsidRPr="008153C5">
        <w:rPr>
          <w:sz w:val="20"/>
          <w:szCs w:val="20"/>
        </w:rPr>
        <w:t>Sponsorship subcommittee</w:t>
      </w:r>
      <w:r w:rsidRPr="008153C5">
        <w:rPr>
          <w:sz w:val="20"/>
          <w:szCs w:val="20"/>
        </w:rPr>
        <w:t xml:space="preserve"> is responsible for identifying, securing, and managing grant funding and sponsorship arrangements that support the Club's operational, capital, and program needs. </w:t>
      </w:r>
    </w:p>
    <w:p w14:paraId="739C0F4D" w14:textId="1DA5FE4C" w:rsidR="008153C5" w:rsidRDefault="008153C5" w:rsidP="008153C5">
      <w:pPr>
        <w:spacing w:after="120"/>
        <w:ind w:left="142"/>
        <w:rPr>
          <w:sz w:val="21"/>
          <w:szCs w:val="21"/>
        </w:rPr>
      </w:pPr>
      <w:r w:rsidRPr="008153C5">
        <w:rPr>
          <w:sz w:val="20"/>
          <w:szCs w:val="20"/>
        </w:rPr>
        <w:t xml:space="preserve">The committee exists to diversify and grow the Club's non-membership income, strengthen relationships with funding bodies and commercial partners, and ensure the Club meets its obligations under any grant or sponsorship agreement it enters </w:t>
      </w:r>
      <w:r w:rsidR="000B087B">
        <w:rPr>
          <w:sz w:val="20"/>
          <w:szCs w:val="20"/>
        </w:rPr>
        <w:t>i</w:t>
      </w:r>
      <w:r w:rsidRPr="008153C5">
        <w:rPr>
          <w:sz w:val="20"/>
          <w:szCs w:val="20"/>
        </w:rPr>
        <w:t>n</w:t>
      </w:r>
      <w:r w:rsidR="000B087B">
        <w:rPr>
          <w:sz w:val="20"/>
          <w:szCs w:val="20"/>
        </w:rPr>
        <w:t xml:space="preserve"> </w:t>
      </w:r>
      <w:r w:rsidRPr="008153C5">
        <w:rPr>
          <w:sz w:val="20"/>
          <w:szCs w:val="20"/>
        </w:rPr>
        <w:t>to</w:t>
      </w:r>
      <w:r>
        <w:rPr>
          <w:sz w:val="21"/>
          <w:szCs w:val="21"/>
        </w:rPr>
        <w:t>.</w:t>
      </w:r>
    </w:p>
    <w:p w14:paraId="32668C78" w14:textId="6F8A6053" w:rsidR="008153C5" w:rsidRDefault="008153C5" w:rsidP="008153C5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ROLES AND RESPONSIBILITIES</w:t>
      </w:r>
    </w:p>
    <w:p w14:paraId="4E13D20E" w14:textId="77777777" w:rsidR="008153C5" w:rsidRPr="00AD08A5" w:rsidRDefault="008153C5" w:rsidP="008153C5">
      <w:pPr>
        <w:spacing w:before="160" w:after="80"/>
        <w:rPr>
          <w:color w:val="215E99" w:themeColor="text2" w:themeTint="BF"/>
          <w:sz w:val="20"/>
          <w:szCs w:val="20"/>
        </w:rPr>
      </w:pPr>
      <w:r w:rsidRPr="00AD08A5">
        <w:rPr>
          <w:b/>
          <w:bCs/>
          <w:color w:val="215E99" w:themeColor="text2" w:themeTint="BF"/>
          <w:sz w:val="20"/>
          <w:szCs w:val="20"/>
        </w:rPr>
        <w:t>Grants</w:t>
      </w:r>
    </w:p>
    <w:p w14:paraId="696E4FF4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Research and maintain a register of grant opportunities available to the Club from government (federal, state, local council), Surf Life Saving [State], and philanthropic/community sources.</w:t>
      </w:r>
    </w:p>
    <w:p w14:paraId="47FE40EC" w14:textId="12B3B34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Assess grant eligibility and strategic fit, and recommend priority applications to the Board of Directors</w:t>
      </w:r>
    </w:p>
    <w:p w14:paraId="000D6C30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Prepare, coordinate, and submit grant applications within required timeframes, working with the Treasurer, Club Captain, and other officers to gather supporting information (budgets, quotes, member/patrol statistics, letters of support).</w:t>
      </w:r>
    </w:p>
    <w:p w14:paraId="1DFC27BC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Track application outcomes and maintain accurate records of all grants applied for, awarded, or declined.</w:t>
      </w:r>
    </w:p>
    <w:p w14:paraId="6D8D16E9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Ensure acquittal reports, progress reports, and any other funding-body compliance requirements are completed accurately and submitted on time.</w:t>
      </w:r>
    </w:p>
    <w:p w14:paraId="58B4D849" w14:textId="511D11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Monitor expenditure of grant funds against approved budgets in conjunction with the Director of Finance.</w:t>
      </w:r>
    </w:p>
    <w:p w14:paraId="669DDFCE" w14:textId="77777777" w:rsidR="008153C5" w:rsidRPr="00AD08A5" w:rsidRDefault="008153C5" w:rsidP="008153C5">
      <w:pPr>
        <w:spacing w:before="160" w:after="80"/>
        <w:rPr>
          <w:color w:val="215E99" w:themeColor="text2" w:themeTint="BF"/>
          <w:sz w:val="20"/>
          <w:szCs w:val="20"/>
        </w:rPr>
      </w:pPr>
      <w:r w:rsidRPr="00AD08A5">
        <w:rPr>
          <w:b/>
          <w:bCs/>
          <w:color w:val="215E99" w:themeColor="text2" w:themeTint="BF"/>
          <w:sz w:val="20"/>
          <w:szCs w:val="20"/>
        </w:rPr>
        <w:t>Sponsorship</w:t>
      </w:r>
    </w:p>
    <w:p w14:paraId="519FD992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Identify and approach prospective sponsors (local businesses, corporates, community organisations) aligned with the Club's values and needs.</w:t>
      </w:r>
    </w:p>
    <w:p w14:paraId="7C6A99EA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Develop and maintain a sponsorship prospectus outlining packages, benefits, and recognition levels.</w:t>
      </w:r>
    </w:p>
    <w:p w14:paraId="209FAB15" w14:textId="20343568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Negotiate sponsorship agreements in conjunction with the Board of Directors ensuring terms are clear, fair, and properly documented.</w:t>
      </w:r>
    </w:p>
    <w:p w14:paraId="28730EE2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Maintain the Club's sponsor register, including agreement dates, value (cash or in-kind), and renewal dates.</w:t>
      </w:r>
    </w:p>
    <w:p w14:paraId="610ECE2A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Coordinate delivery of agreed sponsor benefits (e.g. signage, uniform branding, website and social media acknowledgement, event recognition).</w:t>
      </w:r>
    </w:p>
    <w:p w14:paraId="100807D7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Act as the primary point of contact for sponsors and funding partners, maintaining regular communication and relationship stewardship.</w:t>
      </w:r>
    </w:p>
    <w:p w14:paraId="0760B11C" w14:textId="1421B1A3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 xml:space="preserve">Report on grant and sponsorship activity, income, and pipeline at each Board meeting.  </w:t>
      </w:r>
    </w:p>
    <w:p w14:paraId="23773FFD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Contribute to the Club's annual budget and fundraising plan.</w:t>
      </w:r>
    </w:p>
    <w:p w14:paraId="639F7FBF" w14:textId="77777777" w:rsidR="008153C5" w:rsidRPr="00AD08A5" w:rsidRDefault="008153C5" w:rsidP="008153C5">
      <w:pPr>
        <w:pStyle w:val="ListParagraph"/>
        <w:numPr>
          <w:ilvl w:val="0"/>
          <w:numId w:val="3"/>
        </w:numPr>
        <w:spacing w:after="60"/>
        <w:rPr>
          <w:sz w:val="20"/>
          <w:szCs w:val="20"/>
        </w:rPr>
      </w:pPr>
      <w:r w:rsidRPr="00AD08A5">
        <w:rPr>
          <w:sz w:val="20"/>
          <w:szCs w:val="20"/>
        </w:rPr>
        <w:t>Maintain confidentiality of sensitive financial and partner information.</w:t>
      </w:r>
    </w:p>
    <w:p w14:paraId="0153C1D9" w14:textId="5B4EA851" w:rsidR="00966D9A" w:rsidRDefault="00966D9A">
      <w:pPr>
        <w:spacing w:before="80"/>
      </w:pPr>
    </w:p>
    <w:p w14:paraId="05405ED4" w14:textId="77777777" w:rsidR="00966D9A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966D9A" w14:paraId="46F094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298F3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26E83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6760E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BDAAA" w14:textId="77777777" w:rsidR="00966D9A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966D9A" w14:paraId="4D05937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F55BF" w14:textId="77777777" w:rsidR="00966D9A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93297" w14:textId="77777777" w:rsidR="00966D9A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69929" w14:textId="77777777" w:rsidR="00966D9A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E6640" w14:textId="1484F19F" w:rsidR="00966D9A" w:rsidRDefault="00004975">
            <w:r w:rsidRPr="00004975">
              <w:rPr>
                <w:b/>
                <w:bCs/>
                <w:sz w:val="18"/>
                <w:szCs w:val="18"/>
              </w:rPr>
              <w:t>Initial document — extracted from Club By-Laws and amended in line with updated Constitution.</w:t>
            </w:r>
          </w:p>
        </w:tc>
      </w:tr>
      <w:tr w:rsidR="00966D9A" w14:paraId="60B16F3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743EC" w14:textId="77777777" w:rsidR="00966D9A" w:rsidRDefault="00966D9A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5B310" w14:textId="77777777" w:rsidR="00966D9A" w:rsidRDefault="00966D9A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E35017" w14:textId="77777777" w:rsidR="00966D9A" w:rsidRDefault="00966D9A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4760B" w14:textId="77777777" w:rsidR="00966D9A" w:rsidRDefault="00966D9A"/>
        </w:tc>
      </w:tr>
      <w:tr w:rsidR="00966D9A" w14:paraId="5C999E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48E6A" w14:textId="77777777" w:rsidR="00966D9A" w:rsidRDefault="00966D9A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82E88" w14:textId="77777777" w:rsidR="00966D9A" w:rsidRDefault="00966D9A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7DEFD3" w14:textId="77777777" w:rsidR="00966D9A" w:rsidRDefault="00966D9A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63205" w14:textId="77777777" w:rsidR="00966D9A" w:rsidRDefault="00966D9A"/>
        </w:tc>
      </w:tr>
    </w:tbl>
    <w:p w14:paraId="0C5F35FB" w14:textId="77777777" w:rsidR="00966D9A" w:rsidRDefault="00966D9A">
      <w:pPr>
        <w:spacing w:before="160"/>
      </w:pPr>
    </w:p>
    <w:p w14:paraId="3BA6A01F" w14:textId="77777777" w:rsidR="00966D9A" w:rsidRDefault="00000000">
      <w:pPr>
        <w:spacing w:before="60" w:after="60"/>
      </w:pPr>
      <w:r w:rsidRPr="000B087B">
        <w:rPr>
          <w:color w:val="595959"/>
          <w:sz w:val="20"/>
          <w:szCs w:val="20"/>
        </w:rPr>
        <w:t>This document is to be read in conjunction with the Seacliff SLSC Constitution, By-Laws, and applicable SLSSA and SLSA policies</w:t>
      </w:r>
      <w:r>
        <w:rPr>
          <w:color w:val="595959"/>
        </w:rPr>
        <w:t>.</w:t>
      </w:r>
    </w:p>
    <w:sectPr w:rsidR="00966D9A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FFB14" w14:textId="77777777" w:rsidR="006C507D" w:rsidRDefault="006C507D">
      <w:r>
        <w:separator/>
      </w:r>
    </w:p>
  </w:endnote>
  <w:endnote w:type="continuationSeparator" w:id="0">
    <w:p w14:paraId="4DB70286" w14:textId="77777777" w:rsidR="006C507D" w:rsidRDefault="006C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8D91" w14:textId="77777777" w:rsidR="00966D9A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55E3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55E3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538E" w14:textId="77777777" w:rsidR="006C507D" w:rsidRDefault="006C507D">
      <w:r>
        <w:separator/>
      </w:r>
    </w:p>
  </w:footnote>
  <w:footnote w:type="continuationSeparator" w:id="0">
    <w:p w14:paraId="4AD0DB2B" w14:textId="77777777" w:rsidR="006C507D" w:rsidRDefault="006C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4DF5" w14:textId="38471CB9" w:rsidR="00966D9A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</w:t>
    </w:r>
    <w:r w:rsidR="008153C5">
      <w:rPr>
        <w:color w:val="595959"/>
        <w:sz w:val="18"/>
        <w:szCs w:val="18"/>
      </w:rPr>
      <w:t xml:space="preserve">Grants and Sponsorship </w:t>
    </w:r>
    <w:r>
      <w:rPr>
        <w:color w:val="595959"/>
        <w:sz w:val="18"/>
        <w:szCs w:val="18"/>
      </w:rPr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FFF"/>
    <w:multiLevelType w:val="hybridMultilevel"/>
    <w:tmpl w:val="6024C890"/>
    <w:lvl w:ilvl="0" w:tplc="C644A0FA">
      <w:start w:val="1"/>
      <w:numFmt w:val="bullet"/>
      <w:lvlText w:val="•"/>
      <w:lvlJc w:val="left"/>
      <w:pPr>
        <w:ind w:left="504" w:hanging="288"/>
      </w:pPr>
    </w:lvl>
    <w:lvl w:ilvl="1" w:tplc="00109C88">
      <w:numFmt w:val="decimal"/>
      <w:lvlText w:val=""/>
      <w:lvlJc w:val="left"/>
    </w:lvl>
    <w:lvl w:ilvl="2" w:tplc="85601272">
      <w:numFmt w:val="decimal"/>
      <w:lvlText w:val=""/>
      <w:lvlJc w:val="left"/>
    </w:lvl>
    <w:lvl w:ilvl="3" w:tplc="E9C833BE">
      <w:numFmt w:val="decimal"/>
      <w:lvlText w:val=""/>
      <w:lvlJc w:val="left"/>
    </w:lvl>
    <w:lvl w:ilvl="4" w:tplc="63E8181C">
      <w:numFmt w:val="decimal"/>
      <w:lvlText w:val=""/>
      <w:lvlJc w:val="left"/>
    </w:lvl>
    <w:lvl w:ilvl="5" w:tplc="3FA88170">
      <w:numFmt w:val="decimal"/>
      <w:lvlText w:val=""/>
      <w:lvlJc w:val="left"/>
    </w:lvl>
    <w:lvl w:ilvl="6" w:tplc="11EAACDC">
      <w:numFmt w:val="decimal"/>
      <w:lvlText w:val=""/>
      <w:lvlJc w:val="left"/>
    </w:lvl>
    <w:lvl w:ilvl="7" w:tplc="0188FF30">
      <w:numFmt w:val="decimal"/>
      <w:lvlText w:val=""/>
      <w:lvlJc w:val="left"/>
    </w:lvl>
    <w:lvl w:ilvl="8" w:tplc="90B61B8A">
      <w:numFmt w:val="decimal"/>
      <w:lvlText w:val=""/>
      <w:lvlJc w:val="left"/>
    </w:lvl>
  </w:abstractNum>
  <w:abstractNum w:abstractNumId="1" w15:restartNumberingAfterBreak="0">
    <w:nsid w:val="1064089E"/>
    <w:multiLevelType w:val="hybridMultilevel"/>
    <w:tmpl w:val="67A821E0"/>
    <w:lvl w:ilvl="0" w:tplc="10A872D4">
      <w:start w:val="1"/>
      <w:numFmt w:val="bullet"/>
      <w:lvlText w:val="●"/>
      <w:lvlJc w:val="left"/>
      <w:pPr>
        <w:ind w:left="720" w:hanging="360"/>
      </w:pPr>
    </w:lvl>
    <w:lvl w:ilvl="1" w:tplc="B1CC8636">
      <w:start w:val="1"/>
      <w:numFmt w:val="bullet"/>
      <w:lvlText w:val="○"/>
      <w:lvlJc w:val="left"/>
      <w:pPr>
        <w:ind w:left="1440" w:hanging="360"/>
      </w:pPr>
    </w:lvl>
    <w:lvl w:ilvl="2" w:tplc="55FE806C">
      <w:start w:val="1"/>
      <w:numFmt w:val="bullet"/>
      <w:lvlText w:val="■"/>
      <w:lvlJc w:val="left"/>
      <w:pPr>
        <w:ind w:left="2160" w:hanging="360"/>
      </w:pPr>
    </w:lvl>
    <w:lvl w:ilvl="3" w:tplc="43FC876C">
      <w:start w:val="1"/>
      <w:numFmt w:val="bullet"/>
      <w:lvlText w:val="●"/>
      <w:lvlJc w:val="left"/>
      <w:pPr>
        <w:ind w:left="2880" w:hanging="360"/>
      </w:pPr>
    </w:lvl>
    <w:lvl w:ilvl="4" w:tplc="CC30F42E">
      <w:start w:val="1"/>
      <w:numFmt w:val="bullet"/>
      <w:lvlText w:val="○"/>
      <w:lvlJc w:val="left"/>
      <w:pPr>
        <w:ind w:left="3600" w:hanging="360"/>
      </w:pPr>
    </w:lvl>
    <w:lvl w:ilvl="5" w:tplc="35DE14AC">
      <w:start w:val="1"/>
      <w:numFmt w:val="bullet"/>
      <w:lvlText w:val="■"/>
      <w:lvlJc w:val="left"/>
      <w:pPr>
        <w:ind w:left="4320" w:hanging="360"/>
      </w:pPr>
    </w:lvl>
    <w:lvl w:ilvl="6" w:tplc="872C2584">
      <w:start w:val="1"/>
      <w:numFmt w:val="bullet"/>
      <w:lvlText w:val="●"/>
      <w:lvlJc w:val="left"/>
      <w:pPr>
        <w:ind w:left="5040" w:hanging="360"/>
      </w:pPr>
    </w:lvl>
    <w:lvl w:ilvl="7" w:tplc="8DCC74FA">
      <w:start w:val="1"/>
      <w:numFmt w:val="bullet"/>
      <w:lvlText w:val="●"/>
      <w:lvlJc w:val="left"/>
      <w:pPr>
        <w:ind w:left="5760" w:hanging="360"/>
      </w:pPr>
    </w:lvl>
    <w:lvl w:ilvl="8" w:tplc="1186804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2E056FE"/>
    <w:multiLevelType w:val="hybridMultilevel"/>
    <w:tmpl w:val="3A0093E6"/>
    <w:lvl w:ilvl="0" w:tplc="7B808246">
      <w:start w:val="1"/>
      <w:numFmt w:val="bullet"/>
      <w:lvlText w:val="•"/>
      <w:lvlJc w:val="left"/>
      <w:pPr>
        <w:ind w:left="540" w:hanging="300"/>
      </w:pPr>
    </w:lvl>
    <w:lvl w:ilvl="1" w:tplc="60483340">
      <w:numFmt w:val="decimal"/>
      <w:lvlText w:val=""/>
      <w:lvlJc w:val="left"/>
    </w:lvl>
    <w:lvl w:ilvl="2" w:tplc="7700B12A">
      <w:numFmt w:val="decimal"/>
      <w:lvlText w:val=""/>
      <w:lvlJc w:val="left"/>
    </w:lvl>
    <w:lvl w:ilvl="3" w:tplc="2ED4C6AE">
      <w:numFmt w:val="decimal"/>
      <w:lvlText w:val=""/>
      <w:lvlJc w:val="left"/>
    </w:lvl>
    <w:lvl w:ilvl="4" w:tplc="9080E35A">
      <w:numFmt w:val="decimal"/>
      <w:lvlText w:val=""/>
      <w:lvlJc w:val="left"/>
    </w:lvl>
    <w:lvl w:ilvl="5" w:tplc="747C41C0">
      <w:numFmt w:val="decimal"/>
      <w:lvlText w:val=""/>
      <w:lvlJc w:val="left"/>
    </w:lvl>
    <w:lvl w:ilvl="6" w:tplc="B4DA94A6">
      <w:numFmt w:val="decimal"/>
      <w:lvlText w:val=""/>
      <w:lvlJc w:val="left"/>
    </w:lvl>
    <w:lvl w:ilvl="7" w:tplc="4C5E2A98">
      <w:numFmt w:val="decimal"/>
      <w:lvlText w:val=""/>
      <w:lvlJc w:val="left"/>
    </w:lvl>
    <w:lvl w:ilvl="8" w:tplc="5E22D5AE">
      <w:numFmt w:val="decimal"/>
      <w:lvlText w:val=""/>
      <w:lvlJc w:val="left"/>
    </w:lvl>
  </w:abstractNum>
  <w:num w:numId="1" w16cid:durableId="473179038">
    <w:abstractNumId w:val="1"/>
    <w:lvlOverride w:ilvl="0">
      <w:startOverride w:val="1"/>
    </w:lvlOverride>
  </w:num>
  <w:num w:numId="2" w16cid:durableId="356539126">
    <w:abstractNumId w:val="2"/>
    <w:lvlOverride w:ilvl="0">
      <w:startOverride w:val="1"/>
    </w:lvlOverride>
  </w:num>
  <w:num w:numId="3" w16cid:durableId="9118173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9A"/>
    <w:rsid w:val="00004975"/>
    <w:rsid w:val="000B087B"/>
    <w:rsid w:val="0018414C"/>
    <w:rsid w:val="002536BD"/>
    <w:rsid w:val="006C507D"/>
    <w:rsid w:val="007F75F6"/>
    <w:rsid w:val="008153C5"/>
    <w:rsid w:val="008509B9"/>
    <w:rsid w:val="00855E3B"/>
    <w:rsid w:val="00966D9A"/>
    <w:rsid w:val="009823B9"/>
    <w:rsid w:val="00AD08A5"/>
    <w:rsid w:val="00D10FE7"/>
    <w:rsid w:val="00F012EA"/>
    <w:rsid w:val="00F9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3EB17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3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3C5"/>
  </w:style>
  <w:style w:type="paragraph" w:styleId="Footer">
    <w:name w:val="footer"/>
    <w:basedOn w:val="Normal"/>
    <w:link w:val="FooterChar"/>
    <w:uiPriority w:val="99"/>
    <w:unhideWhenUsed/>
    <w:rsid w:val="008153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2575</Characters>
  <Application>Microsoft Office Word</Application>
  <DocSecurity>0</DocSecurity>
  <Lines>83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5</cp:revision>
  <dcterms:created xsi:type="dcterms:W3CDTF">2026-07-09T00:53:00Z</dcterms:created>
  <dcterms:modified xsi:type="dcterms:W3CDTF">2026-07-09T04:25:00Z</dcterms:modified>
</cp:coreProperties>
</file>