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C8773" w14:textId="77777777" w:rsidR="00A50CAA" w:rsidRDefault="00000000">
      <w:pPr>
        <w:spacing w:after="60"/>
        <w:jc w:val="center"/>
        <w:rPr>
          <w:sz w:val="20"/>
          <w:szCs w:val="20"/>
        </w:rPr>
      </w:pPr>
      <w:r>
        <w:rPr>
          <w:b/>
          <w:bCs/>
          <w:color w:val="595959"/>
          <w:sz w:val="20"/>
          <w:szCs w:val="20"/>
        </w:rPr>
        <w:t>SEACLIFF SURF LIFE SAVING CLUB</w:t>
      </w:r>
    </w:p>
    <w:p w14:paraId="53B510F5" w14:textId="77777777" w:rsidR="00A50CAA" w:rsidRDefault="00000000">
      <w:pPr>
        <w:spacing w:after="60"/>
        <w:jc w:val="center"/>
        <w:rPr>
          <w:sz w:val="20"/>
          <w:szCs w:val="20"/>
        </w:rPr>
      </w:pPr>
      <w:r>
        <w:rPr>
          <w:b/>
          <w:bCs/>
          <w:color w:val="1F3864"/>
          <w:sz w:val="20"/>
          <w:szCs w:val="20"/>
        </w:rPr>
        <w:t>TERMS OF REFERENCE</w:t>
      </w:r>
    </w:p>
    <w:p w14:paraId="64585A19" w14:textId="77777777" w:rsidR="00A50CAA" w:rsidRPr="00D36EFD" w:rsidRDefault="00000000">
      <w:pPr>
        <w:spacing w:after="160"/>
        <w:jc w:val="center"/>
        <w:rPr>
          <w:b/>
          <w:bCs/>
          <w:color w:val="2E75B6"/>
          <w:sz w:val="24"/>
          <w:szCs w:val="24"/>
        </w:rPr>
      </w:pPr>
      <w:r w:rsidRPr="00D36EFD">
        <w:rPr>
          <w:b/>
          <w:bCs/>
          <w:color w:val="2E75B6"/>
          <w:sz w:val="24"/>
          <w:szCs w:val="24"/>
        </w:rPr>
        <w:t>Gear Steward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077"/>
        <w:gridCol w:w="2126"/>
        <w:gridCol w:w="2557"/>
      </w:tblGrid>
      <w:tr w:rsidR="00D36EFD" w:rsidRPr="005A3BD4" w14:paraId="61F6A763"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1A23A32" w14:textId="77777777" w:rsidR="00D36EFD" w:rsidRPr="005A3BD4" w:rsidRDefault="00D36EFD" w:rsidP="007C2324">
            <w:pPr>
              <w:rPr>
                <w:sz w:val="20"/>
                <w:szCs w:val="20"/>
              </w:rPr>
            </w:pPr>
            <w:r w:rsidRPr="005A3BD4">
              <w:rPr>
                <w:b/>
                <w:bCs/>
                <w:sz w:val="20"/>
                <w:szCs w:val="20"/>
              </w:rPr>
              <w:t>Role Number</w:t>
            </w:r>
          </w:p>
        </w:tc>
        <w:tc>
          <w:tcPr>
            <w:tcW w:w="207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79F58EB" w14:textId="6B428548" w:rsidR="00D36EFD" w:rsidRPr="005A3BD4" w:rsidRDefault="00D36EFD" w:rsidP="007C2324">
            <w:pPr>
              <w:rPr>
                <w:sz w:val="20"/>
                <w:szCs w:val="20"/>
              </w:rPr>
            </w:pPr>
            <w:r>
              <w:rPr>
                <w:sz w:val="20"/>
                <w:szCs w:val="20"/>
              </w:rPr>
              <w:t>4</w:t>
            </w:r>
            <w:r w:rsidRPr="005A3BD4">
              <w:rPr>
                <w:sz w:val="20"/>
                <w:szCs w:val="20"/>
              </w:rPr>
              <w:t>.</w:t>
            </w:r>
            <w:r>
              <w:rPr>
                <w:sz w:val="20"/>
                <w:szCs w:val="20"/>
              </w:rPr>
              <w:t>1</w:t>
            </w:r>
          </w:p>
        </w:tc>
        <w:tc>
          <w:tcPr>
            <w:tcW w:w="2126" w:type="dxa"/>
            <w:tcBorders>
              <w:top w:val="single" w:sz="1" w:space="0" w:color="CCCCCC"/>
              <w:left w:val="single" w:sz="1" w:space="0" w:color="CCCCCC"/>
              <w:bottom w:val="single" w:sz="1" w:space="0" w:color="CCCCCC"/>
              <w:right w:val="single" w:sz="1" w:space="0" w:color="CCCCCC"/>
            </w:tcBorders>
            <w:shd w:val="clear" w:color="auto" w:fill="E1EBF7" w:themeFill="text2" w:themeFillTint="1A"/>
          </w:tcPr>
          <w:p w14:paraId="67231785" w14:textId="77777777" w:rsidR="00D36EFD" w:rsidRPr="005A3BD4" w:rsidRDefault="00D36EFD" w:rsidP="007C2324">
            <w:pPr>
              <w:rPr>
                <w:sz w:val="20"/>
                <w:szCs w:val="20"/>
              </w:rPr>
            </w:pPr>
            <w:r w:rsidRPr="005A3BD4">
              <w:rPr>
                <w:b/>
                <w:bCs/>
                <w:sz w:val="20"/>
                <w:szCs w:val="20"/>
              </w:rPr>
              <w:t>Document Version</w:t>
            </w:r>
          </w:p>
        </w:tc>
        <w:tc>
          <w:tcPr>
            <w:tcW w:w="2557" w:type="dxa"/>
            <w:tcBorders>
              <w:top w:val="single" w:sz="1" w:space="0" w:color="CCCCCC"/>
              <w:left w:val="single" w:sz="1" w:space="0" w:color="CCCCCC"/>
              <w:bottom w:val="single" w:sz="1" w:space="0" w:color="CCCCCC"/>
              <w:right w:val="single" w:sz="1" w:space="0" w:color="CCCCCC"/>
            </w:tcBorders>
          </w:tcPr>
          <w:p w14:paraId="484A3596" w14:textId="77777777" w:rsidR="00D36EFD" w:rsidRPr="005A3BD4" w:rsidRDefault="00D36EFD" w:rsidP="007C2324">
            <w:pPr>
              <w:rPr>
                <w:sz w:val="20"/>
                <w:szCs w:val="20"/>
              </w:rPr>
            </w:pPr>
            <w:r>
              <w:rPr>
                <w:sz w:val="20"/>
                <w:szCs w:val="20"/>
              </w:rPr>
              <w:t>1.0</w:t>
            </w:r>
          </w:p>
        </w:tc>
      </w:tr>
      <w:tr w:rsidR="00D36EFD" w:rsidRPr="005A3BD4" w14:paraId="108F0F21"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E807062" w14:textId="77777777" w:rsidR="00D36EFD" w:rsidRPr="005A3BD4" w:rsidRDefault="00D36EFD" w:rsidP="007C2324">
            <w:pPr>
              <w:rPr>
                <w:sz w:val="20"/>
                <w:szCs w:val="20"/>
              </w:rPr>
            </w:pPr>
            <w:r w:rsidRPr="005A3BD4">
              <w:rPr>
                <w:b/>
                <w:bCs/>
                <w:sz w:val="20"/>
                <w:szCs w:val="20"/>
              </w:rPr>
              <w:t>Role Category</w:t>
            </w:r>
          </w:p>
        </w:tc>
        <w:tc>
          <w:tcPr>
            <w:tcW w:w="6760" w:type="dxa"/>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643D43" w14:textId="2440F6A3" w:rsidR="00D36EFD" w:rsidRPr="005A3BD4" w:rsidRDefault="00D36EFD" w:rsidP="007C2324">
            <w:pPr>
              <w:rPr>
                <w:sz w:val="20"/>
                <w:szCs w:val="20"/>
              </w:rPr>
            </w:pPr>
            <w:r>
              <w:rPr>
                <w:sz w:val="20"/>
                <w:szCs w:val="20"/>
              </w:rPr>
              <w:t>Gear Steward</w:t>
            </w:r>
          </w:p>
        </w:tc>
      </w:tr>
      <w:tr w:rsidR="00D36EFD" w:rsidRPr="005A3BD4" w14:paraId="45EE92C5"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B442C05" w14:textId="77777777" w:rsidR="00D36EFD" w:rsidRPr="005A3BD4" w:rsidRDefault="00D36EFD" w:rsidP="007C2324">
            <w:pPr>
              <w:rPr>
                <w:sz w:val="20"/>
                <w:szCs w:val="20"/>
              </w:rPr>
            </w:pPr>
            <w:r w:rsidRPr="005A3BD4">
              <w:rPr>
                <w:b/>
                <w:bCs/>
                <w:sz w:val="20"/>
                <w:szCs w:val="20"/>
              </w:rPr>
              <w:t>Governed by</w:t>
            </w:r>
          </w:p>
        </w:tc>
        <w:tc>
          <w:tcPr>
            <w:tcW w:w="6760" w:type="dxa"/>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1599D26" w14:textId="77777777" w:rsidR="00D36EFD" w:rsidRPr="005A3BD4" w:rsidRDefault="00D36EFD" w:rsidP="007C2324">
            <w:pPr>
              <w:rPr>
                <w:sz w:val="20"/>
                <w:szCs w:val="20"/>
              </w:rPr>
            </w:pPr>
            <w:r>
              <w:rPr>
                <w:sz w:val="20"/>
                <w:szCs w:val="20"/>
              </w:rPr>
              <w:t>Seacliff SLSC Constitution (2026) and Club By Laws</w:t>
            </w:r>
          </w:p>
        </w:tc>
      </w:tr>
      <w:tr w:rsidR="00D36EFD" w:rsidRPr="005A3BD4" w14:paraId="058235C2"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C8172D8" w14:textId="77777777" w:rsidR="00D36EFD" w:rsidRPr="005A3BD4" w:rsidRDefault="00D36EFD" w:rsidP="007C2324">
            <w:pPr>
              <w:rPr>
                <w:sz w:val="20"/>
                <w:szCs w:val="20"/>
              </w:rPr>
            </w:pPr>
            <w:r w:rsidRPr="005A3BD4">
              <w:rPr>
                <w:b/>
                <w:bCs/>
                <w:sz w:val="20"/>
                <w:szCs w:val="20"/>
              </w:rPr>
              <w:t>Date of Effect</w:t>
            </w:r>
          </w:p>
        </w:tc>
        <w:tc>
          <w:tcPr>
            <w:tcW w:w="6760" w:type="dxa"/>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D1FBC29" w14:textId="77777777" w:rsidR="00D36EFD" w:rsidRPr="005A3BD4" w:rsidRDefault="00D36EFD" w:rsidP="007C2324">
            <w:pPr>
              <w:rPr>
                <w:sz w:val="20"/>
                <w:szCs w:val="20"/>
              </w:rPr>
            </w:pPr>
            <w:r w:rsidRPr="005A3BD4">
              <w:rPr>
                <w:sz w:val="20"/>
                <w:szCs w:val="20"/>
              </w:rPr>
              <w:t xml:space="preserve">30 </w:t>
            </w:r>
            <w:r>
              <w:rPr>
                <w:sz w:val="20"/>
                <w:szCs w:val="20"/>
              </w:rPr>
              <w:t xml:space="preserve">June </w:t>
            </w:r>
            <w:r w:rsidRPr="005A3BD4">
              <w:rPr>
                <w:sz w:val="20"/>
                <w:szCs w:val="20"/>
              </w:rPr>
              <w:t>2026</w:t>
            </w:r>
          </w:p>
        </w:tc>
      </w:tr>
      <w:tr w:rsidR="00D36EFD" w:rsidRPr="005A3BD4" w14:paraId="0997D893"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F55042D" w14:textId="77777777" w:rsidR="00D36EFD" w:rsidRPr="005A3BD4" w:rsidRDefault="00D36EFD" w:rsidP="007C2324">
            <w:pPr>
              <w:rPr>
                <w:sz w:val="20"/>
                <w:szCs w:val="20"/>
              </w:rPr>
            </w:pPr>
            <w:r w:rsidRPr="005A3BD4">
              <w:rPr>
                <w:b/>
                <w:bCs/>
                <w:sz w:val="20"/>
                <w:szCs w:val="20"/>
              </w:rPr>
              <w:t>Approved by</w:t>
            </w:r>
          </w:p>
        </w:tc>
        <w:tc>
          <w:tcPr>
            <w:tcW w:w="6760" w:type="dxa"/>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8E3519" w14:textId="77777777" w:rsidR="00D36EFD" w:rsidRPr="005A3BD4" w:rsidRDefault="00D36EFD" w:rsidP="007C2324">
            <w:pPr>
              <w:rPr>
                <w:sz w:val="20"/>
                <w:szCs w:val="20"/>
              </w:rPr>
            </w:pPr>
            <w:r w:rsidRPr="005A3BD4">
              <w:rPr>
                <w:sz w:val="20"/>
                <w:szCs w:val="20"/>
              </w:rPr>
              <w:t>Management Committee</w:t>
            </w:r>
          </w:p>
        </w:tc>
      </w:tr>
      <w:tr w:rsidR="00D36EFD" w14:paraId="36370FEA"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15C46BC" w14:textId="77777777" w:rsidR="00D36EFD" w:rsidRPr="005A3BD4" w:rsidRDefault="00D36EFD" w:rsidP="007C2324">
            <w:pPr>
              <w:rPr>
                <w:b/>
                <w:bCs/>
                <w:sz w:val="20"/>
                <w:szCs w:val="20"/>
              </w:rPr>
            </w:pPr>
            <w:r w:rsidRPr="005A3BD4">
              <w:rPr>
                <w:b/>
                <w:bCs/>
                <w:sz w:val="20"/>
                <w:szCs w:val="20"/>
              </w:rPr>
              <w:t>Review Cycle</w:t>
            </w:r>
          </w:p>
        </w:tc>
        <w:tc>
          <w:tcPr>
            <w:tcW w:w="207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C127123" w14:textId="77777777" w:rsidR="00D36EFD" w:rsidRDefault="00D36EFD" w:rsidP="007C2324">
            <w:pPr>
              <w:rPr>
                <w:sz w:val="20"/>
                <w:szCs w:val="20"/>
              </w:rPr>
            </w:pPr>
            <w:r w:rsidRPr="005A3BD4">
              <w:rPr>
                <w:sz w:val="20"/>
                <w:szCs w:val="20"/>
              </w:rPr>
              <w:t>Annual (at or following AGM)</w:t>
            </w:r>
          </w:p>
        </w:tc>
        <w:tc>
          <w:tcPr>
            <w:tcW w:w="2126" w:type="dxa"/>
            <w:tcBorders>
              <w:top w:val="single" w:sz="1" w:space="0" w:color="CCCCCC"/>
              <w:left w:val="single" w:sz="1" w:space="0" w:color="CCCCCC"/>
              <w:bottom w:val="single" w:sz="1" w:space="0" w:color="CCCCCC"/>
              <w:right w:val="single" w:sz="1" w:space="0" w:color="CCCCCC"/>
            </w:tcBorders>
            <w:shd w:val="clear" w:color="auto" w:fill="E1EBF7" w:themeFill="text2" w:themeFillTint="1A"/>
          </w:tcPr>
          <w:p w14:paraId="1A8B3990" w14:textId="77777777" w:rsidR="00D36EFD" w:rsidRPr="005A3BD4" w:rsidRDefault="00D36EFD" w:rsidP="007C2324">
            <w:pPr>
              <w:rPr>
                <w:b/>
                <w:bCs/>
                <w:sz w:val="20"/>
                <w:szCs w:val="20"/>
              </w:rPr>
            </w:pPr>
            <w:r w:rsidRPr="005A3BD4">
              <w:rPr>
                <w:b/>
                <w:bCs/>
                <w:sz w:val="20"/>
                <w:szCs w:val="20"/>
              </w:rPr>
              <w:t>Next Review Due</w:t>
            </w:r>
          </w:p>
        </w:tc>
        <w:tc>
          <w:tcPr>
            <w:tcW w:w="2557" w:type="dxa"/>
            <w:tcBorders>
              <w:top w:val="single" w:sz="1" w:space="0" w:color="CCCCCC"/>
              <w:left w:val="single" w:sz="1" w:space="0" w:color="CCCCCC"/>
              <w:bottom w:val="single" w:sz="1" w:space="0" w:color="CCCCCC"/>
              <w:right w:val="single" w:sz="1" w:space="0" w:color="CCCCCC"/>
            </w:tcBorders>
          </w:tcPr>
          <w:p w14:paraId="6A2C07E0" w14:textId="77777777" w:rsidR="00D36EFD" w:rsidRDefault="00D36EFD" w:rsidP="007C2324">
            <w:pPr>
              <w:rPr>
                <w:sz w:val="20"/>
                <w:szCs w:val="20"/>
              </w:rPr>
            </w:pPr>
            <w:r>
              <w:rPr>
                <w:sz w:val="20"/>
                <w:szCs w:val="20"/>
              </w:rPr>
              <w:t>2027</w:t>
            </w:r>
            <w:r w:rsidRPr="005A3BD4">
              <w:rPr>
                <w:sz w:val="20"/>
                <w:szCs w:val="20"/>
              </w:rPr>
              <w:t xml:space="preserve"> AGM</w:t>
            </w:r>
          </w:p>
        </w:tc>
      </w:tr>
    </w:tbl>
    <w:p w14:paraId="53471252" w14:textId="7DFC933A" w:rsidR="00A50CAA" w:rsidRPr="00626749" w:rsidRDefault="00D36EFD">
      <w:pPr>
        <w:shd w:val="clear" w:color="auto" w:fill="2E75B6"/>
        <w:spacing w:before="160" w:after="80"/>
        <w:ind w:left="120"/>
        <w:rPr>
          <w:sz w:val="20"/>
          <w:szCs w:val="20"/>
        </w:rPr>
      </w:pPr>
      <w:r>
        <w:rPr>
          <w:b/>
          <w:bCs/>
          <w:color w:val="FFFFFF"/>
          <w:sz w:val="20"/>
          <w:szCs w:val="20"/>
        </w:rPr>
        <w:t xml:space="preserve">POSITION </w:t>
      </w:r>
    </w:p>
    <w:p w14:paraId="6896BBDD" w14:textId="77777777" w:rsidR="00A50CAA" w:rsidRPr="00626749" w:rsidRDefault="00000000">
      <w:pPr>
        <w:numPr>
          <w:ilvl w:val="0"/>
          <w:numId w:val="6"/>
        </w:numPr>
        <w:rPr>
          <w:sz w:val="16"/>
          <w:szCs w:val="16"/>
        </w:rPr>
      </w:pPr>
      <w:r w:rsidRPr="00626749">
        <w:rPr>
          <w:rFonts w:eastAsia="Aptos"/>
          <w:sz w:val="20"/>
          <w:szCs w:val="20"/>
        </w:rPr>
        <w:t>Work with club coaches to ensure equipment is properly maintained.</w:t>
      </w:r>
    </w:p>
    <w:p w14:paraId="79B1F296" w14:textId="77777777" w:rsidR="00A50CAA" w:rsidRPr="00626749" w:rsidRDefault="00000000">
      <w:pPr>
        <w:numPr>
          <w:ilvl w:val="0"/>
          <w:numId w:val="6"/>
        </w:numPr>
        <w:rPr>
          <w:sz w:val="16"/>
          <w:szCs w:val="16"/>
        </w:rPr>
      </w:pPr>
      <w:r w:rsidRPr="00626749">
        <w:rPr>
          <w:rFonts w:eastAsia="Aptos"/>
          <w:sz w:val="20"/>
          <w:szCs w:val="20"/>
        </w:rPr>
        <w:t>Routinely inspect and identify equipment that needs attention and either fix and/or raise with coaches or relevant members.</w:t>
      </w:r>
    </w:p>
    <w:p w14:paraId="3AB45483" w14:textId="77777777" w:rsidR="00A50CAA" w:rsidRPr="00626749" w:rsidRDefault="00000000">
      <w:pPr>
        <w:shd w:val="clear" w:color="auto" w:fill="2E75B6"/>
        <w:spacing w:before="160" w:after="80"/>
        <w:ind w:left="120"/>
        <w:rPr>
          <w:sz w:val="20"/>
          <w:szCs w:val="20"/>
        </w:rPr>
      </w:pPr>
      <w:r w:rsidRPr="00626749">
        <w:rPr>
          <w:b/>
          <w:bCs/>
          <w:color w:val="FFFFFF"/>
          <w:sz w:val="20"/>
          <w:szCs w:val="20"/>
        </w:rPr>
        <w:t>ROLE &amp; RESPONSIBILITIES</w:t>
      </w:r>
    </w:p>
    <w:p w14:paraId="331AEE59" w14:textId="77777777" w:rsidR="00A50CAA" w:rsidRPr="00626749" w:rsidRDefault="00000000">
      <w:pPr>
        <w:ind w:firstLine="90"/>
        <w:rPr>
          <w:rFonts w:eastAsia="Aptos"/>
          <w:sz w:val="20"/>
          <w:szCs w:val="20"/>
        </w:rPr>
      </w:pPr>
      <w:r w:rsidRPr="00626749">
        <w:rPr>
          <w:rFonts w:eastAsia="Aptos"/>
          <w:b/>
          <w:bCs/>
          <w:sz w:val="20"/>
          <w:szCs w:val="20"/>
        </w:rPr>
        <w:t>Equipment Maintenance</w:t>
      </w:r>
    </w:p>
    <w:p w14:paraId="2B368E1F" w14:textId="77777777" w:rsidR="00A50CAA" w:rsidRPr="00626749" w:rsidRDefault="00000000">
      <w:pPr>
        <w:numPr>
          <w:ilvl w:val="0"/>
          <w:numId w:val="8"/>
        </w:numPr>
        <w:rPr>
          <w:rFonts w:eastAsia="Aptos"/>
          <w:sz w:val="20"/>
          <w:szCs w:val="20"/>
        </w:rPr>
      </w:pPr>
      <w:r w:rsidRPr="00626749">
        <w:rPr>
          <w:rFonts w:eastAsia="Aptos"/>
          <w:sz w:val="20"/>
          <w:szCs w:val="20"/>
        </w:rPr>
        <w:t>Work with club coaches, Director of Lifesaving and Director of Operations to ensure equipment is properly maintained.</w:t>
      </w:r>
    </w:p>
    <w:p w14:paraId="66F7012B" w14:textId="77777777" w:rsidR="00A50CAA" w:rsidRPr="00626749" w:rsidRDefault="00000000">
      <w:pPr>
        <w:numPr>
          <w:ilvl w:val="0"/>
          <w:numId w:val="8"/>
        </w:numPr>
        <w:rPr>
          <w:rFonts w:eastAsia="Aptos"/>
          <w:sz w:val="20"/>
          <w:szCs w:val="20"/>
        </w:rPr>
      </w:pPr>
      <w:r w:rsidRPr="00626749">
        <w:rPr>
          <w:rFonts w:eastAsia="Aptos"/>
          <w:sz w:val="20"/>
          <w:szCs w:val="20"/>
        </w:rPr>
        <w:t>Routinely inspect, clean and maintain all lifesaving gear, including club craft (boards, skis, comp fins, rescue tubes), gym equipment and rescue boards,ensuring they are in safe and operational condition.</w:t>
      </w:r>
    </w:p>
    <w:p w14:paraId="2CF4BA85" w14:textId="77777777" w:rsidR="00A50CAA" w:rsidRPr="00626749" w:rsidRDefault="00000000">
      <w:pPr>
        <w:numPr>
          <w:ilvl w:val="0"/>
          <w:numId w:val="8"/>
        </w:numPr>
        <w:rPr>
          <w:rFonts w:eastAsia="Aptos"/>
          <w:sz w:val="20"/>
          <w:szCs w:val="20"/>
        </w:rPr>
      </w:pPr>
      <w:r w:rsidRPr="00626749">
        <w:rPr>
          <w:rFonts w:eastAsia="Aptos"/>
          <w:sz w:val="20"/>
          <w:szCs w:val="20"/>
        </w:rPr>
        <w:t>Organise and oversee external maintenance needs for equipment and craft, as reported by the Boat Officer, IRB Officer, or the Patrol and Instruction teams, ensuring timely repairs and compliance with safety standards.</w:t>
      </w:r>
    </w:p>
    <w:p w14:paraId="43A4495F" w14:textId="77777777" w:rsidR="00A50CAA" w:rsidRPr="00626749" w:rsidRDefault="00000000">
      <w:pPr>
        <w:numPr>
          <w:ilvl w:val="0"/>
          <w:numId w:val="8"/>
        </w:numPr>
        <w:rPr>
          <w:rFonts w:eastAsia="Aptos"/>
          <w:sz w:val="20"/>
          <w:szCs w:val="20"/>
        </w:rPr>
      </w:pPr>
      <w:r w:rsidRPr="00626749">
        <w:rPr>
          <w:rFonts w:eastAsia="Aptos"/>
          <w:sz w:val="20"/>
          <w:szCs w:val="20"/>
        </w:rPr>
        <w:t xml:space="preserve">Arrange for repairs through the Director Operations, Director of Surf Sports and Finance as directed. </w:t>
      </w:r>
    </w:p>
    <w:p w14:paraId="109F9F2D" w14:textId="77777777" w:rsidR="00A50CAA" w:rsidRPr="00626749" w:rsidRDefault="00000000">
      <w:pPr>
        <w:ind w:firstLine="90"/>
        <w:rPr>
          <w:rFonts w:eastAsia="Aptos"/>
          <w:b/>
          <w:bCs/>
          <w:sz w:val="20"/>
          <w:szCs w:val="20"/>
        </w:rPr>
      </w:pPr>
      <w:r w:rsidRPr="00626749">
        <w:rPr>
          <w:rFonts w:eastAsia="Aptos"/>
          <w:b/>
          <w:bCs/>
          <w:sz w:val="20"/>
          <w:szCs w:val="20"/>
        </w:rPr>
        <w:t>Inventory Management</w:t>
      </w:r>
    </w:p>
    <w:p w14:paraId="56AA36C5" w14:textId="77777777" w:rsidR="00A50CAA" w:rsidRPr="00626749" w:rsidRDefault="00000000">
      <w:pPr>
        <w:numPr>
          <w:ilvl w:val="0"/>
          <w:numId w:val="7"/>
        </w:numPr>
        <w:rPr>
          <w:rFonts w:eastAsia="Aptos"/>
          <w:sz w:val="20"/>
          <w:szCs w:val="20"/>
        </w:rPr>
      </w:pPr>
      <w:r w:rsidRPr="00626749">
        <w:rPr>
          <w:rFonts w:eastAsia="Aptos"/>
          <w:sz w:val="20"/>
          <w:szCs w:val="20"/>
        </w:rPr>
        <w:t xml:space="preserve">Keep accurate records of all assets and equipment, including purchase dates, condition, and maintenance history. </w:t>
      </w:r>
    </w:p>
    <w:p w14:paraId="5B0410F6" w14:textId="77777777" w:rsidR="00A50CAA" w:rsidRPr="00626749" w:rsidRDefault="00000000">
      <w:pPr>
        <w:numPr>
          <w:ilvl w:val="0"/>
          <w:numId w:val="7"/>
        </w:numPr>
        <w:rPr>
          <w:rFonts w:eastAsia="Aptos"/>
          <w:sz w:val="20"/>
          <w:szCs w:val="20"/>
        </w:rPr>
      </w:pPr>
      <w:r w:rsidRPr="00626749">
        <w:rPr>
          <w:rFonts w:eastAsia="Aptos"/>
          <w:sz w:val="20"/>
          <w:szCs w:val="20"/>
        </w:rPr>
        <w:t>Conduct regular stocktakes and report any shortages or damages to the Director of Operations, Director of Lifesaving and Director of Finance where appropriate.</w:t>
      </w:r>
    </w:p>
    <w:p w14:paraId="460B8EB3" w14:textId="77777777" w:rsidR="00A50CAA" w:rsidRPr="00626749" w:rsidRDefault="00000000">
      <w:pPr>
        <w:rPr>
          <w:rFonts w:eastAsia="Aptos"/>
          <w:b/>
          <w:bCs/>
          <w:sz w:val="20"/>
          <w:szCs w:val="20"/>
        </w:rPr>
      </w:pPr>
      <w:r w:rsidRPr="00626749">
        <w:rPr>
          <w:rFonts w:eastAsia="Aptos"/>
          <w:b/>
          <w:bCs/>
          <w:sz w:val="20"/>
          <w:szCs w:val="20"/>
        </w:rPr>
        <w:t xml:space="preserve"> Compliance</w:t>
      </w:r>
    </w:p>
    <w:p w14:paraId="446E40FE" w14:textId="77777777" w:rsidR="00A50CAA" w:rsidRPr="00626749" w:rsidRDefault="00000000">
      <w:pPr>
        <w:numPr>
          <w:ilvl w:val="0"/>
          <w:numId w:val="4"/>
        </w:numPr>
        <w:rPr>
          <w:rFonts w:eastAsia="Aptos"/>
          <w:sz w:val="20"/>
          <w:szCs w:val="20"/>
        </w:rPr>
      </w:pPr>
      <w:r w:rsidRPr="00626749">
        <w:rPr>
          <w:rFonts w:eastAsia="Aptos"/>
          <w:sz w:val="20"/>
          <w:szCs w:val="20"/>
        </w:rPr>
        <w:t>Undertake</w:t>
      </w:r>
      <w:r w:rsidRPr="00626749">
        <w:rPr>
          <w:rFonts w:eastAsia="Aptos"/>
          <w:b/>
          <w:bCs/>
          <w:sz w:val="20"/>
          <w:szCs w:val="20"/>
        </w:rPr>
        <w:t xml:space="preserve"> </w:t>
      </w:r>
      <w:r w:rsidRPr="00626749">
        <w:rPr>
          <w:rFonts w:eastAsia="Aptos"/>
          <w:sz w:val="20"/>
          <w:szCs w:val="20"/>
        </w:rPr>
        <w:t>annual gear inspections via the SLS Operations App and ensure all equipment meets the safety and operational standards as set by SLSA and SLSSA, including the application of any updates to regulations or policies.</w:t>
      </w:r>
    </w:p>
    <w:p w14:paraId="54C0338D" w14:textId="77777777" w:rsidR="00A50CAA" w:rsidRPr="00626749" w:rsidRDefault="00000000">
      <w:pPr>
        <w:rPr>
          <w:rFonts w:eastAsia="Aptos"/>
          <w:sz w:val="20"/>
          <w:szCs w:val="20"/>
        </w:rPr>
      </w:pPr>
      <w:r w:rsidRPr="00626749">
        <w:rPr>
          <w:rFonts w:eastAsia="Aptos"/>
          <w:b/>
          <w:bCs/>
          <w:sz w:val="20"/>
          <w:szCs w:val="20"/>
        </w:rPr>
        <w:t xml:space="preserve"> Storage Management</w:t>
      </w:r>
    </w:p>
    <w:p w14:paraId="6C869BE9" w14:textId="77777777" w:rsidR="00A50CAA" w:rsidRPr="00626749" w:rsidRDefault="00000000">
      <w:pPr>
        <w:numPr>
          <w:ilvl w:val="0"/>
          <w:numId w:val="5"/>
        </w:numPr>
        <w:rPr>
          <w:rFonts w:eastAsia="Aptos"/>
          <w:sz w:val="20"/>
          <w:szCs w:val="20"/>
        </w:rPr>
      </w:pPr>
      <w:r w:rsidRPr="00626749">
        <w:rPr>
          <w:rFonts w:eastAsia="Aptos"/>
          <w:sz w:val="20"/>
          <w:szCs w:val="20"/>
        </w:rPr>
        <w:t>Organise and maintain the club's gear storage areas to ensure equipment is easily accessible,  properly stored, and protected from damage or deterioration</w:t>
      </w:r>
    </w:p>
    <w:p w14:paraId="031824DF" w14:textId="77777777" w:rsidR="00A50CAA" w:rsidRPr="00626749" w:rsidRDefault="00000000">
      <w:pPr>
        <w:rPr>
          <w:rFonts w:eastAsia="Aptos"/>
          <w:b/>
          <w:bCs/>
          <w:sz w:val="20"/>
          <w:szCs w:val="20"/>
        </w:rPr>
      </w:pPr>
      <w:r w:rsidRPr="00626749">
        <w:rPr>
          <w:rFonts w:eastAsia="Aptos"/>
          <w:b/>
          <w:bCs/>
          <w:sz w:val="20"/>
          <w:szCs w:val="20"/>
        </w:rPr>
        <w:t xml:space="preserve"> Budgeting and Reporting</w:t>
      </w:r>
    </w:p>
    <w:p w14:paraId="504B2FCA" w14:textId="77777777" w:rsidR="00A50CAA" w:rsidRPr="00626749" w:rsidRDefault="00000000">
      <w:pPr>
        <w:numPr>
          <w:ilvl w:val="0"/>
          <w:numId w:val="3"/>
        </w:numPr>
        <w:rPr>
          <w:rFonts w:eastAsia="Aptos"/>
          <w:sz w:val="20"/>
          <w:szCs w:val="20"/>
        </w:rPr>
      </w:pPr>
      <w:r w:rsidRPr="00626749">
        <w:rPr>
          <w:rFonts w:eastAsia="Aptos"/>
          <w:sz w:val="20"/>
          <w:szCs w:val="20"/>
        </w:rPr>
        <w:t xml:space="preserve">Assist in the preparation of the gear and equipment budget, providing input on necessary purchases or repairs.  </w:t>
      </w:r>
    </w:p>
    <w:p w14:paraId="6F753BBD" w14:textId="77777777" w:rsidR="00A50CAA" w:rsidRPr="00626749" w:rsidRDefault="00000000">
      <w:pPr>
        <w:rPr>
          <w:rFonts w:eastAsia="Aptos"/>
          <w:b/>
          <w:bCs/>
          <w:sz w:val="20"/>
          <w:szCs w:val="20"/>
        </w:rPr>
      </w:pPr>
      <w:r w:rsidRPr="00626749">
        <w:rPr>
          <w:rFonts w:eastAsia="Aptos"/>
          <w:b/>
          <w:bCs/>
          <w:sz w:val="20"/>
          <w:szCs w:val="20"/>
        </w:rPr>
        <w:t xml:space="preserve"> Sustainability and environmental impact </w:t>
      </w:r>
    </w:p>
    <w:p w14:paraId="7F81ACF4" w14:textId="77777777" w:rsidR="00A50CAA" w:rsidRPr="00626749" w:rsidRDefault="00000000">
      <w:pPr>
        <w:numPr>
          <w:ilvl w:val="0"/>
          <w:numId w:val="1"/>
        </w:numPr>
        <w:rPr>
          <w:rFonts w:eastAsia="Aptos"/>
          <w:sz w:val="20"/>
          <w:szCs w:val="20"/>
        </w:rPr>
      </w:pPr>
      <w:r w:rsidRPr="00626749">
        <w:rPr>
          <w:rFonts w:eastAsia="Aptos"/>
          <w:sz w:val="20"/>
          <w:szCs w:val="20"/>
        </w:rPr>
        <w:t>Promote and implement sustainable practices in the use and maintenance of equipment, including the recycling or safe disposal of outdated gear.</w:t>
      </w:r>
    </w:p>
    <w:p w14:paraId="2CD5110A" w14:textId="77777777" w:rsidR="00A50CAA" w:rsidRPr="00626749" w:rsidRDefault="00000000">
      <w:pPr>
        <w:shd w:val="clear" w:color="auto" w:fill="2E75B6"/>
        <w:spacing w:before="160" w:after="80"/>
        <w:ind w:left="120"/>
        <w:rPr>
          <w:sz w:val="20"/>
          <w:szCs w:val="20"/>
        </w:rPr>
      </w:pPr>
      <w:r w:rsidRPr="00626749">
        <w:rPr>
          <w:b/>
          <w:bCs/>
          <w:color w:val="FFFFFF"/>
          <w:sz w:val="20"/>
          <w:szCs w:val="20"/>
        </w:rPr>
        <w:t>QUALIFICATIONS AND SKILLS</w:t>
      </w:r>
    </w:p>
    <w:p w14:paraId="04FB84FA" w14:textId="77777777" w:rsidR="00A50CAA" w:rsidRPr="00626749" w:rsidRDefault="00000000">
      <w:pPr>
        <w:spacing w:after="160" w:line="278" w:lineRule="auto"/>
        <w:rPr>
          <w:rFonts w:eastAsia="Aptos"/>
          <w:sz w:val="20"/>
          <w:szCs w:val="20"/>
        </w:rPr>
      </w:pPr>
      <w:r w:rsidRPr="00626749">
        <w:rPr>
          <w:rFonts w:eastAsia="Aptos"/>
          <w:b/>
          <w:bCs/>
          <w:sz w:val="24"/>
          <w:szCs w:val="24"/>
        </w:rPr>
        <w:t xml:space="preserve"> </w:t>
      </w:r>
      <w:r w:rsidRPr="00626749">
        <w:rPr>
          <w:rFonts w:eastAsia="Aptos"/>
          <w:b/>
          <w:bCs/>
          <w:sz w:val="20"/>
          <w:szCs w:val="20"/>
        </w:rPr>
        <w:t xml:space="preserve"> Essential:</w:t>
      </w:r>
    </w:p>
    <w:p w14:paraId="40292437" w14:textId="77777777" w:rsidR="00A50CAA" w:rsidRPr="00626749" w:rsidRDefault="00000000">
      <w:pPr>
        <w:numPr>
          <w:ilvl w:val="0"/>
          <w:numId w:val="2"/>
        </w:numPr>
        <w:rPr>
          <w:rFonts w:eastAsia="Aptos"/>
          <w:sz w:val="20"/>
          <w:szCs w:val="20"/>
        </w:rPr>
      </w:pPr>
      <w:r w:rsidRPr="00626749">
        <w:rPr>
          <w:rFonts w:eastAsia="Aptos"/>
          <w:sz w:val="20"/>
          <w:szCs w:val="20"/>
        </w:rPr>
        <w:t>Basic knowledge of lifesaving equipment and its use.</w:t>
      </w:r>
    </w:p>
    <w:p w14:paraId="055F3112" w14:textId="77777777" w:rsidR="00A50CAA" w:rsidRPr="00626749" w:rsidRDefault="00000000">
      <w:pPr>
        <w:numPr>
          <w:ilvl w:val="0"/>
          <w:numId w:val="2"/>
        </w:numPr>
        <w:rPr>
          <w:rFonts w:eastAsia="Aptos"/>
          <w:sz w:val="20"/>
          <w:szCs w:val="20"/>
        </w:rPr>
      </w:pPr>
      <w:r w:rsidRPr="00626749">
        <w:rPr>
          <w:rFonts w:eastAsia="Aptos"/>
          <w:sz w:val="20"/>
          <w:szCs w:val="20"/>
        </w:rPr>
        <w:t>IT literate and ability to use systems provided (Surfguard, Patrol Operations App)</w:t>
      </w:r>
    </w:p>
    <w:p w14:paraId="2FEA1FE9" w14:textId="77777777" w:rsidR="00A50CAA" w:rsidRPr="00626749" w:rsidRDefault="00000000">
      <w:pPr>
        <w:numPr>
          <w:ilvl w:val="0"/>
          <w:numId w:val="2"/>
        </w:numPr>
        <w:rPr>
          <w:rFonts w:eastAsia="Aptos"/>
          <w:sz w:val="20"/>
          <w:szCs w:val="20"/>
        </w:rPr>
      </w:pPr>
      <w:r w:rsidRPr="00626749">
        <w:rPr>
          <w:rFonts w:eastAsia="Aptos"/>
          <w:sz w:val="20"/>
          <w:szCs w:val="20"/>
        </w:rPr>
        <w:t>Strong organisational skills and attention to detail.</w:t>
      </w:r>
    </w:p>
    <w:p w14:paraId="43D6F31A" w14:textId="77777777" w:rsidR="00A50CAA" w:rsidRPr="00626749" w:rsidRDefault="00000000">
      <w:pPr>
        <w:numPr>
          <w:ilvl w:val="0"/>
          <w:numId w:val="2"/>
        </w:numPr>
        <w:rPr>
          <w:rFonts w:eastAsia="Aptos"/>
          <w:sz w:val="20"/>
          <w:szCs w:val="20"/>
        </w:rPr>
      </w:pPr>
      <w:r w:rsidRPr="00626749">
        <w:rPr>
          <w:rFonts w:eastAsia="Aptos"/>
          <w:sz w:val="20"/>
          <w:szCs w:val="20"/>
        </w:rPr>
        <w:t>Ability to perform basic repairs and maintenance on equipment.</w:t>
      </w:r>
    </w:p>
    <w:p w14:paraId="283914E6" w14:textId="77777777" w:rsidR="00A50CAA" w:rsidRPr="00626749" w:rsidRDefault="00000000">
      <w:pPr>
        <w:numPr>
          <w:ilvl w:val="0"/>
          <w:numId w:val="2"/>
        </w:numPr>
        <w:rPr>
          <w:rFonts w:eastAsia="Aptos"/>
          <w:sz w:val="20"/>
          <w:szCs w:val="20"/>
        </w:rPr>
      </w:pPr>
      <w:r w:rsidRPr="00626749">
        <w:rPr>
          <w:rFonts w:eastAsia="Aptos"/>
          <w:sz w:val="20"/>
          <w:szCs w:val="20"/>
        </w:rPr>
        <w:t>Understanding of and commitment to SLSA and SLSSA policies and procedures.</w:t>
      </w:r>
    </w:p>
    <w:p w14:paraId="30E376F9" w14:textId="77777777" w:rsidR="00A50CAA" w:rsidRPr="00626749" w:rsidRDefault="00000000">
      <w:pPr>
        <w:numPr>
          <w:ilvl w:val="0"/>
          <w:numId w:val="2"/>
        </w:numPr>
        <w:rPr>
          <w:rFonts w:eastAsia="Aptos"/>
          <w:sz w:val="20"/>
          <w:szCs w:val="20"/>
        </w:rPr>
      </w:pPr>
      <w:r w:rsidRPr="00626749">
        <w:rPr>
          <w:rFonts w:eastAsia="Aptos"/>
          <w:sz w:val="20"/>
          <w:szCs w:val="20"/>
        </w:rPr>
        <w:t>Ability to work collaboratively with club members and officers.</w:t>
      </w:r>
    </w:p>
    <w:p w14:paraId="215809DF" w14:textId="77777777" w:rsidR="00A50CAA" w:rsidRPr="00626749" w:rsidRDefault="00000000">
      <w:pPr>
        <w:numPr>
          <w:ilvl w:val="0"/>
          <w:numId w:val="2"/>
        </w:numPr>
        <w:spacing w:after="160"/>
        <w:rPr>
          <w:rFonts w:eastAsia="Aptos"/>
          <w:sz w:val="20"/>
          <w:szCs w:val="20"/>
        </w:rPr>
      </w:pPr>
      <w:r w:rsidRPr="00626749">
        <w:rPr>
          <w:rFonts w:eastAsia="Aptos"/>
          <w:sz w:val="20"/>
          <w:szCs w:val="20"/>
        </w:rPr>
        <w:t>A current Working with Children Check (WWCC) and adherence to child safety standards.</w:t>
      </w:r>
    </w:p>
    <w:p w14:paraId="497F7A91" w14:textId="77777777" w:rsidR="00A50CAA" w:rsidRDefault="00000000">
      <w:pPr>
        <w:shd w:val="clear" w:color="auto" w:fill="2E75B6"/>
        <w:spacing w:before="160" w:after="80"/>
        <w:ind w:left="120"/>
        <w:rPr>
          <w:sz w:val="20"/>
          <w:szCs w:val="20"/>
        </w:rPr>
      </w:pPr>
      <w:r>
        <w:rPr>
          <w:b/>
          <w:bCs/>
          <w:color w:val="FFFFFF"/>
          <w:sz w:val="20"/>
          <w:szCs w:val="20"/>
        </w:rPr>
        <w:t>VERSION CONTROL</w:t>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0"/>
        <w:gridCol w:w="1600"/>
        <w:gridCol w:w="1800"/>
        <w:gridCol w:w="4760"/>
      </w:tblGrid>
      <w:tr w:rsidR="00A50CAA" w14:paraId="6C595AE9" w14:textId="77777777">
        <w:tc>
          <w:tcPr>
            <w:tcW w:w="1200" w:type="dxa"/>
            <w:tcBorders>
              <w:top w:val="single" w:sz="4" w:space="0" w:color="CCCCCC"/>
              <w:left w:val="single" w:sz="4" w:space="0" w:color="CCCCCC"/>
              <w:bottom w:val="single" w:sz="4" w:space="0" w:color="CCCCCC"/>
              <w:right w:val="single" w:sz="4" w:space="0" w:color="CCCCCC"/>
            </w:tcBorders>
            <w:shd w:val="clear" w:color="auto" w:fill="1F3864"/>
            <w:tcMar>
              <w:top w:w="60" w:type="dxa"/>
              <w:left w:w="100" w:type="dxa"/>
              <w:bottom w:w="60" w:type="dxa"/>
              <w:right w:w="100" w:type="dxa"/>
            </w:tcMar>
          </w:tcPr>
          <w:p w14:paraId="3A8DDC40" w14:textId="77777777" w:rsidR="00A50CAA" w:rsidRDefault="00000000">
            <w:pPr>
              <w:rPr>
                <w:sz w:val="20"/>
                <w:szCs w:val="20"/>
              </w:rPr>
            </w:pPr>
            <w:r>
              <w:rPr>
                <w:b/>
                <w:bCs/>
                <w:color w:val="FFFFFF"/>
                <w:sz w:val="20"/>
                <w:szCs w:val="20"/>
              </w:rPr>
              <w:lastRenderedPageBreak/>
              <w:t>Version</w:t>
            </w:r>
          </w:p>
        </w:tc>
        <w:tc>
          <w:tcPr>
            <w:tcW w:w="1600" w:type="dxa"/>
            <w:tcBorders>
              <w:top w:val="single" w:sz="4" w:space="0" w:color="CCCCCC"/>
              <w:left w:val="single" w:sz="4" w:space="0" w:color="CCCCCC"/>
              <w:bottom w:val="single" w:sz="4" w:space="0" w:color="CCCCCC"/>
              <w:right w:val="single" w:sz="4" w:space="0" w:color="CCCCCC"/>
            </w:tcBorders>
            <w:shd w:val="clear" w:color="auto" w:fill="1F3864"/>
            <w:tcMar>
              <w:top w:w="60" w:type="dxa"/>
              <w:left w:w="100" w:type="dxa"/>
              <w:bottom w:w="60" w:type="dxa"/>
              <w:right w:w="100" w:type="dxa"/>
            </w:tcMar>
          </w:tcPr>
          <w:p w14:paraId="6F475957" w14:textId="77777777" w:rsidR="00A50CAA" w:rsidRDefault="00000000">
            <w:pPr>
              <w:rPr>
                <w:sz w:val="20"/>
                <w:szCs w:val="20"/>
              </w:rPr>
            </w:pPr>
            <w:r>
              <w:rPr>
                <w:b/>
                <w:bCs/>
                <w:color w:val="FFFFFF"/>
                <w:sz w:val="20"/>
                <w:szCs w:val="20"/>
              </w:rPr>
              <w:t>Date</w:t>
            </w:r>
          </w:p>
        </w:tc>
        <w:tc>
          <w:tcPr>
            <w:tcW w:w="1800" w:type="dxa"/>
            <w:tcBorders>
              <w:top w:val="single" w:sz="4" w:space="0" w:color="CCCCCC"/>
              <w:left w:val="single" w:sz="4" w:space="0" w:color="CCCCCC"/>
              <w:bottom w:val="single" w:sz="4" w:space="0" w:color="CCCCCC"/>
              <w:right w:val="single" w:sz="4" w:space="0" w:color="CCCCCC"/>
            </w:tcBorders>
            <w:shd w:val="clear" w:color="auto" w:fill="1F3864"/>
            <w:tcMar>
              <w:top w:w="60" w:type="dxa"/>
              <w:left w:w="100" w:type="dxa"/>
              <w:bottom w:w="60" w:type="dxa"/>
              <w:right w:w="100" w:type="dxa"/>
            </w:tcMar>
          </w:tcPr>
          <w:p w14:paraId="1F3B537F" w14:textId="77777777" w:rsidR="00A50CAA" w:rsidRDefault="00000000">
            <w:pPr>
              <w:rPr>
                <w:sz w:val="20"/>
                <w:szCs w:val="20"/>
              </w:rPr>
            </w:pPr>
            <w:r>
              <w:rPr>
                <w:b/>
                <w:bCs/>
                <w:color w:val="FFFFFF"/>
                <w:sz w:val="20"/>
                <w:szCs w:val="20"/>
              </w:rPr>
              <w:t>Author</w:t>
            </w:r>
          </w:p>
        </w:tc>
        <w:tc>
          <w:tcPr>
            <w:tcW w:w="4760" w:type="dxa"/>
            <w:tcBorders>
              <w:top w:val="single" w:sz="4" w:space="0" w:color="CCCCCC"/>
              <w:left w:val="single" w:sz="4" w:space="0" w:color="CCCCCC"/>
              <w:bottom w:val="single" w:sz="4" w:space="0" w:color="CCCCCC"/>
              <w:right w:val="single" w:sz="4" w:space="0" w:color="CCCCCC"/>
            </w:tcBorders>
            <w:shd w:val="clear" w:color="auto" w:fill="1F3864"/>
            <w:tcMar>
              <w:top w:w="60" w:type="dxa"/>
              <w:left w:w="100" w:type="dxa"/>
              <w:bottom w:w="60" w:type="dxa"/>
              <w:right w:w="100" w:type="dxa"/>
            </w:tcMar>
          </w:tcPr>
          <w:p w14:paraId="41FEF066" w14:textId="77777777" w:rsidR="00A50CAA" w:rsidRDefault="00000000">
            <w:pPr>
              <w:rPr>
                <w:sz w:val="20"/>
                <w:szCs w:val="20"/>
              </w:rPr>
            </w:pPr>
            <w:r>
              <w:rPr>
                <w:b/>
                <w:bCs/>
                <w:color w:val="FFFFFF"/>
                <w:sz w:val="20"/>
                <w:szCs w:val="20"/>
              </w:rPr>
              <w:t>Description of Change</w:t>
            </w:r>
          </w:p>
        </w:tc>
      </w:tr>
      <w:tr w:rsidR="00A50CAA" w14:paraId="079E2634" w14:textId="77777777">
        <w:tc>
          <w:tcPr>
            <w:tcW w:w="1200" w:type="dxa"/>
            <w:tcBorders>
              <w:top w:val="single" w:sz="4" w:space="0" w:color="CCCCCC"/>
              <w:left w:val="single" w:sz="4" w:space="0" w:color="CCCCCC"/>
              <w:bottom w:val="single" w:sz="4" w:space="0" w:color="CCCCCC"/>
              <w:right w:val="single" w:sz="4" w:space="0" w:color="CCCCCC"/>
            </w:tcBorders>
            <w:shd w:val="clear" w:color="auto" w:fill="D6E4F0"/>
            <w:tcMar>
              <w:top w:w="60" w:type="dxa"/>
              <w:left w:w="100" w:type="dxa"/>
              <w:bottom w:w="60" w:type="dxa"/>
              <w:right w:w="100" w:type="dxa"/>
            </w:tcMar>
          </w:tcPr>
          <w:p w14:paraId="3B017F07" w14:textId="77777777" w:rsidR="00A50CAA" w:rsidRDefault="00000000">
            <w:pPr>
              <w:rPr>
                <w:sz w:val="20"/>
                <w:szCs w:val="20"/>
              </w:rPr>
            </w:pPr>
            <w:r>
              <w:rPr>
                <w:b/>
                <w:bCs/>
                <w:sz w:val="20"/>
                <w:szCs w:val="20"/>
              </w:rPr>
              <w:t>1.0</w:t>
            </w:r>
          </w:p>
        </w:tc>
        <w:tc>
          <w:tcPr>
            <w:tcW w:w="1600" w:type="dxa"/>
            <w:tcBorders>
              <w:top w:val="single" w:sz="4" w:space="0" w:color="CCCCCC"/>
              <w:left w:val="single" w:sz="4" w:space="0" w:color="CCCCCC"/>
              <w:bottom w:val="single" w:sz="4" w:space="0" w:color="CCCCCC"/>
              <w:right w:val="single" w:sz="4" w:space="0" w:color="CCCCCC"/>
            </w:tcBorders>
            <w:shd w:val="clear" w:color="auto" w:fill="D6E4F0"/>
            <w:tcMar>
              <w:top w:w="60" w:type="dxa"/>
              <w:left w:w="100" w:type="dxa"/>
              <w:bottom w:w="60" w:type="dxa"/>
              <w:right w:w="100" w:type="dxa"/>
            </w:tcMar>
          </w:tcPr>
          <w:p w14:paraId="4372F60D" w14:textId="77777777" w:rsidR="00A50CAA" w:rsidRDefault="00000000">
            <w:pPr>
              <w:rPr>
                <w:sz w:val="20"/>
                <w:szCs w:val="20"/>
              </w:rPr>
            </w:pPr>
            <w:r>
              <w:rPr>
                <w:b/>
                <w:bCs/>
                <w:sz w:val="20"/>
                <w:szCs w:val="20"/>
              </w:rPr>
              <w:t>30 April 2026</w:t>
            </w:r>
          </w:p>
        </w:tc>
        <w:tc>
          <w:tcPr>
            <w:tcW w:w="1800" w:type="dxa"/>
            <w:tcBorders>
              <w:top w:val="single" w:sz="4" w:space="0" w:color="CCCCCC"/>
              <w:left w:val="single" w:sz="4" w:space="0" w:color="CCCCCC"/>
              <w:bottom w:val="single" w:sz="4" w:space="0" w:color="CCCCCC"/>
              <w:right w:val="single" w:sz="4" w:space="0" w:color="CCCCCC"/>
            </w:tcBorders>
            <w:shd w:val="clear" w:color="auto" w:fill="D6E4F0"/>
            <w:tcMar>
              <w:top w:w="60" w:type="dxa"/>
              <w:left w:w="100" w:type="dxa"/>
              <w:bottom w:w="60" w:type="dxa"/>
              <w:right w:w="100" w:type="dxa"/>
            </w:tcMar>
          </w:tcPr>
          <w:p w14:paraId="2C5627A4" w14:textId="77777777" w:rsidR="00A50CAA" w:rsidRDefault="00000000">
            <w:pPr>
              <w:rPr>
                <w:sz w:val="20"/>
                <w:szCs w:val="20"/>
              </w:rPr>
            </w:pPr>
            <w:r>
              <w:rPr>
                <w:b/>
                <w:bCs/>
                <w:sz w:val="20"/>
                <w:szCs w:val="20"/>
              </w:rPr>
              <w:t>Management Committee</w:t>
            </w:r>
          </w:p>
        </w:tc>
        <w:tc>
          <w:tcPr>
            <w:tcW w:w="4760" w:type="dxa"/>
            <w:tcBorders>
              <w:top w:val="single" w:sz="4" w:space="0" w:color="CCCCCC"/>
              <w:left w:val="single" w:sz="4" w:space="0" w:color="CCCCCC"/>
              <w:bottom w:val="single" w:sz="4" w:space="0" w:color="CCCCCC"/>
              <w:right w:val="single" w:sz="4" w:space="0" w:color="CCCCCC"/>
            </w:tcBorders>
            <w:shd w:val="clear" w:color="auto" w:fill="D6E4F0"/>
            <w:tcMar>
              <w:top w:w="60" w:type="dxa"/>
              <w:left w:w="100" w:type="dxa"/>
              <w:bottom w:w="60" w:type="dxa"/>
              <w:right w:w="100" w:type="dxa"/>
            </w:tcMar>
          </w:tcPr>
          <w:p w14:paraId="003B8D08" w14:textId="5F433078" w:rsidR="00A50CAA" w:rsidRDefault="00626749">
            <w:pPr>
              <w:rPr>
                <w:sz w:val="20"/>
                <w:szCs w:val="20"/>
              </w:rPr>
            </w:pPr>
            <w:r w:rsidRPr="00626749">
              <w:rPr>
                <w:b/>
                <w:bCs/>
                <w:sz w:val="20"/>
                <w:szCs w:val="20"/>
              </w:rPr>
              <w:t>Initial document — extracted from Club By-Laws and amended in line with updated Constitution.</w:t>
            </w:r>
          </w:p>
        </w:tc>
      </w:tr>
      <w:tr w:rsidR="00A50CAA" w14:paraId="7C38F869"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592C5881" w14:textId="77777777" w:rsidR="00A50CAA" w:rsidRDefault="00A50CAA">
            <w:pPr>
              <w:rPr>
                <w:sz w:val="20"/>
                <w:szCs w:val="20"/>
              </w:rPr>
            </w:pPr>
          </w:p>
        </w:tc>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154C3D40" w14:textId="77777777" w:rsidR="00A50CAA" w:rsidRDefault="00A50CAA">
            <w:pPr>
              <w:rPr>
                <w:sz w:val="20"/>
                <w:szCs w:val="20"/>
              </w:rPr>
            </w:pP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28D67620" w14:textId="77777777" w:rsidR="00A50CAA" w:rsidRDefault="00A50CAA">
            <w:pPr>
              <w:rPr>
                <w:sz w:val="20"/>
                <w:szCs w:val="20"/>
              </w:rPr>
            </w:pPr>
          </w:p>
        </w:tc>
        <w:tc>
          <w:tcPr>
            <w:tcW w:w="476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467E741B" w14:textId="77777777" w:rsidR="00A50CAA" w:rsidRDefault="00A50CAA">
            <w:pPr>
              <w:rPr>
                <w:sz w:val="20"/>
                <w:szCs w:val="20"/>
              </w:rPr>
            </w:pPr>
          </w:p>
        </w:tc>
      </w:tr>
    </w:tbl>
    <w:p w14:paraId="309ED4B9" w14:textId="77777777" w:rsidR="00A50CAA" w:rsidRDefault="00A50CAA">
      <w:pPr>
        <w:spacing w:before="160"/>
        <w:rPr>
          <w:sz w:val="20"/>
          <w:szCs w:val="20"/>
        </w:rPr>
      </w:pPr>
    </w:p>
    <w:p w14:paraId="58538B5B" w14:textId="77777777" w:rsidR="00A50CAA" w:rsidRDefault="00000000">
      <w:pPr>
        <w:spacing w:before="60" w:after="60"/>
        <w:rPr>
          <w:sz w:val="20"/>
          <w:szCs w:val="20"/>
        </w:rPr>
      </w:pPr>
      <w:r>
        <w:rPr>
          <w:color w:val="595959"/>
          <w:sz w:val="20"/>
          <w:szCs w:val="20"/>
        </w:rPr>
        <w:t>This document is to be read in conjunction with the Seacliff SLSC Constitution, By-Laws, and applicable SLSSA and SLSA policies.</w:t>
      </w:r>
    </w:p>
    <w:sectPr w:rsidR="00A50CAA">
      <w:headerReference w:type="default" r:id="rId8"/>
      <w:footerReference w:type="default" r:id="rId9"/>
      <w:pgSz w:w="11906" w:h="16838"/>
      <w:pgMar w:top="1134"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A92CF" w14:textId="77777777" w:rsidR="00BE24EE" w:rsidRDefault="00BE24EE">
      <w:r>
        <w:separator/>
      </w:r>
    </w:p>
  </w:endnote>
  <w:endnote w:type="continuationSeparator" w:id="0">
    <w:p w14:paraId="3EC8BA2F" w14:textId="77777777" w:rsidR="00BE24EE" w:rsidRDefault="00BE2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8AD965D-BE12-48E9-A76A-76A45FE6EA55}"/>
  </w:font>
  <w:font w:name="Aptos">
    <w:charset w:val="00"/>
    <w:family w:val="swiss"/>
    <w:pitch w:val="variable"/>
    <w:sig w:usb0="20000287" w:usb1="00000003" w:usb2="00000000" w:usb3="00000000" w:csb0="0000019F" w:csb1="00000000"/>
    <w:embedRegular r:id="rId2" w:fontKey="{574B1679-56F7-429F-B5C3-F4427F57AF25}"/>
    <w:embedBold r:id="rId3" w:fontKey="{DCC55D6B-7C5A-4518-BE11-BB0AA7DE6966}"/>
  </w:font>
  <w:font w:name="Calibri">
    <w:panose1 w:val="020F0502020204030204"/>
    <w:charset w:val="00"/>
    <w:family w:val="swiss"/>
    <w:pitch w:val="variable"/>
    <w:sig w:usb0="E4002EFF" w:usb1="C200247B" w:usb2="00000009" w:usb3="00000000" w:csb0="000001FF" w:csb1="00000000"/>
    <w:embedRegular r:id="rId4" w:fontKey="{60236729-CA58-4B72-8E5E-DA07F241A9D6}"/>
  </w:font>
  <w:font w:name="Cambria">
    <w:panose1 w:val="02040503050406030204"/>
    <w:charset w:val="00"/>
    <w:family w:val="roman"/>
    <w:pitch w:val="variable"/>
    <w:sig w:usb0="E00006FF" w:usb1="420024FF" w:usb2="02000000" w:usb3="00000000" w:csb0="0000019F" w:csb1="00000000"/>
    <w:embedRegular r:id="rId5" w:fontKey="{6FBC2C1A-B956-4199-AC25-9CABF7DFA84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60DE2" w14:textId="77777777" w:rsidR="00A50CAA" w:rsidRDefault="00000000">
    <w:pPr>
      <w:pBdr>
        <w:top w:val="single" w:sz="6" w:space="1" w:color="2E75B6"/>
      </w:pBdr>
      <w:tabs>
        <w:tab w:val="right" w:pos="9026"/>
      </w:tabs>
      <w:spacing w:before="80"/>
    </w:pPr>
    <w:r>
      <w:rPr>
        <w:color w:val="595959"/>
        <w:sz w:val="16"/>
        <w:szCs w:val="16"/>
      </w:rPr>
      <w:t>Seacliff SLSC — Confidential — Not for external distribution</w:t>
    </w:r>
    <w:r>
      <w:rPr>
        <w:color w:val="595959"/>
        <w:sz w:val="16"/>
        <w:szCs w:val="16"/>
      </w:rPr>
      <w:tab/>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626749">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626749">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ED8F9" w14:textId="77777777" w:rsidR="00BE24EE" w:rsidRDefault="00BE24EE">
      <w:r>
        <w:separator/>
      </w:r>
    </w:p>
  </w:footnote>
  <w:footnote w:type="continuationSeparator" w:id="0">
    <w:p w14:paraId="17D334B3" w14:textId="77777777" w:rsidR="00BE24EE" w:rsidRDefault="00BE2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65CD" w14:textId="77777777" w:rsidR="00A50CAA" w:rsidRDefault="00000000">
    <w:pPr>
      <w:pBdr>
        <w:bottom w:val="single" w:sz="6" w:space="1" w:color="2E75B6"/>
      </w:pBdr>
      <w:tabs>
        <w:tab w:val="right" w:pos="9026"/>
      </w:tabs>
      <w:spacing w:after="80"/>
    </w:pPr>
    <w:r>
      <w:rPr>
        <w:color w:val="595959"/>
        <w:sz w:val="18"/>
        <w:szCs w:val="18"/>
      </w:rPr>
      <w:t>Seacliff SLSC  —  Terms of Reference: Gear Steward</w:t>
    </w:r>
    <w:r>
      <w:rPr>
        <w:color w:val="595959"/>
        <w:sz w:val="18"/>
        <w:szCs w:val="18"/>
      </w:rPr>
      <w:tab/>
      <w:t>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30664"/>
    <w:multiLevelType w:val="multilevel"/>
    <w:tmpl w:val="D2827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801F55"/>
    <w:multiLevelType w:val="multilevel"/>
    <w:tmpl w:val="8A4CF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44682B"/>
    <w:multiLevelType w:val="multilevel"/>
    <w:tmpl w:val="F8BAC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D7D372A"/>
    <w:multiLevelType w:val="multilevel"/>
    <w:tmpl w:val="112ABA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3127444"/>
    <w:multiLevelType w:val="multilevel"/>
    <w:tmpl w:val="6080A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46427B3"/>
    <w:multiLevelType w:val="multilevel"/>
    <w:tmpl w:val="6A62B696"/>
    <w:lvl w:ilvl="0">
      <w:start w:val="1"/>
      <w:numFmt w:val="bullet"/>
      <w:lvlText w:val="●"/>
      <w:lvlJc w:val="left"/>
      <w:pPr>
        <w:ind w:left="540" w:hanging="300"/>
      </w:p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6" w15:restartNumberingAfterBreak="0">
    <w:nsid w:val="706F2BFE"/>
    <w:multiLevelType w:val="multilevel"/>
    <w:tmpl w:val="FB2EA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CC73AE1"/>
    <w:multiLevelType w:val="multilevel"/>
    <w:tmpl w:val="3808EF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0172150">
    <w:abstractNumId w:val="1"/>
  </w:num>
  <w:num w:numId="2" w16cid:durableId="1914196001">
    <w:abstractNumId w:val="7"/>
  </w:num>
  <w:num w:numId="3" w16cid:durableId="1369185534">
    <w:abstractNumId w:val="2"/>
  </w:num>
  <w:num w:numId="4" w16cid:durableId="955408664">
    <w:abstractNumId w:val="6"/>
  </w:num>
  <w:num w:numId="5" w16cid:durableId="327172515">
    <w:abstractNumId w:val="4"/>
  </w:num>
  <w:num w:numId="6" w16cid:durableId="1927611404">
    <w:abstractNumId w:val="5"/>
  </w:num>
  <w:num w:numId="7" w16cid:durableId="327952327">
    <w:abstractNumId w:val="0"/>
  </w:num>
  <w:num w:numId="8" w16cid:durableId="1967352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CAA"/>
    <w:rsid w:val="00090A3E"/>
    <w:rsid w:val="00626749"/>
    <w:rsid w:val="00A50CAA"/>
    <w:rsid w:val="00BE24EE"/>
    <w:rsid w:val="00D128D6"/>
    <w:rsid w:val="00D36EFD"/>
    <w:rsid w:val="00F012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2DF2B"/>
  <w15:docId w15:val="{BBEACA24-94C7-4D3D-8D94-34498CED7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HAG4oP6+4zmMLKXF47skJajOyw==">CgMxLjA4AHIhMUFUWXYwSHRiQld2MFVGQm10Vk1MTFNMWllWeGFGMmF2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2602</Characters>
  <Application>Microsoft Office Word</Application>
  <DocSecurity>0</DocSecurity>
  <Lines>83</Lines>
  <Paragraphs>61</Paragraphs>
  <ScaleCrop>false</ScaleCrop>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Warriner</cp:lastModifiedBy>
  <cp:revision>4</cp:revision>
  <dcterms:created xsi:type="dcterms:W3CDTF">2026-07-09T00:28:00Z</dcterms:created>
  <dcterms:modified xsi:type="dcterms:W3CDTF">2026-07-09T02:31:00Z</dcterms:modified>
</cp:coreProperties>
</file>